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6A0E" w14:textId="38F6ADB7" w:rsidR="002B590E" w:rsidRDefault="002B590E" w:rsidP="00B679F2">
      <w:pPr>
        <w:jc w:val="center"/>
        <w:rPr>
          <w:b/>
          <w:bCs/>
          <w:caps/>
        </w:rPr>
      </w:pPr>
      <w:r w:rsidRPr="00B679F2">
        <w:rPr>
          <w:b/>
          <w:bCs/>
          <w:caps/>
        </w:rPr>
        <w:t xml:space="preserve">Publication des offres de poste </w:t>
      </w:r>
      <w:r w:rsidR="005678B3">
        <w:rPr>
          <w:b/>
          <w:bCs/>
          <w:caps/>
        </w:rPr>
        <w:t>DES ATER</w:t>
      </w:r>
    </w:p>
    <w:p w14:paraId="087BBB03" w14:textId="77777777" w:rsidR="002B590E" w:rsidRDefault="002B590E" w:rsidP="002B590E"/>
    <w:p w14:paraId="20C488B2" w14:textId="3D480A0A" w:rsidR="00B679F2" w:rsidRPr="002F3CFC" w:rsidRDefault="00B679F2" w:rsidP="00B679F2">
      <w:pPr>
        <w:pStyle w:val="Titre2"/>
        <w:jc w:val="both"/>
        <w:rPr>
          <w:sz w:val="32"/>
          <w:szCs w:val="32"/>
        </w:rPr>
      </w:pPr>
      <w:r w:rsidRPr="002F3CFC">
        <w:rPr>
          <w:sz w:val="32"/>
          <w:szCs w:val="32"/>
        </w:rPr>
        <w:t xml:space="preserve">Campagne de recrutement des </w:t>
      </w:r>
      <w:r w:rsidR="00902EDD" w:rsidRPr="002F3CFC">
        <w:rPr>
          <w:sz w:val="32"/>
          <w:szCs w:val="32"/>
        </w:rPr>
        <w:t>Attachés Temporaires d’Enseignement et de Recherche</w:t>
      </w:r>
      <w:r w:rsidRPr="002F3CFC">
        <w:rPr>
          <w:sz w:val="32"/>
          <w:szCs w:val="32"/>
        </w:rPr>
        <w:t xml:space="preserve"> au titre de la rentrée 202</w:t>
      </w:r>
      <w:r w:rsidR="00707534" w:rsidRPr="002F3CFC">
        <w:rPr>
          <w:sz w:val="32"/>
          <w:szCs w:val="32"/>
        </w:rPr>
        <w:t>5</w:t>
      </w:r>
      <w:r w:rsidRPr="002F3CFC">
        <w:rPr>
          <w:sz w:val="32"/>
          <w:szCs w:val="32"/>
        </w:rPr>
        <w:t>-202</w:t>
      </w:r>
      <w:r w:rsidR="00707534" w:rsidRPr="002F3CFC">
        <w:rPr>
          <w:sz w:val="32"/>
          <w:szCs w:val="32"/>
        </w:rPr>
        <w:t>6</w:t>
      </w:r>
    </w:p>
    <w:p w14:paraId="3AD69236" w14:textId="77777777" w:rsidR="00AE30E2" w:rsidRPr="00AE071C" w:rsidRDefault="00AE30E2" w:rsidP="00B679F2">
      <w:pPr>
        <w:pStyle w:val="Titre2"/>
        <w:jc w:val="both"/>
        <w:rPr>
          <w:sz w:val="24"/>
          <w:szCs w:val="24"/>
        </w:rPr>
      </w:pPr>
    </w:p>
    <w:p w14:paraId="3731FE88" w14:textId="0A08EF1F" w:rsidR="00902EDD" w:rsidRDefault="00902EDD" w:rsidP="00902EDD">
      <w:pPr>
        <w:pStyle w:val="NormalWeb"/>
        <w:jc w:val="center"/>
      </w:pPr>
      <w:r>
        <w:rPr>
          <w:sz w:val="28"/>
          <w:szCs w:val="28"/>
        </w:rPr>
        <w:t>Le recrutement des Attachés Temporaires d'Enseignement et de Recherche pour</w:t>
      </w:r>
      <w:r w:rsidR="0031005D">
        <w:rPr>
          <w:sz w:val="28"/>
          <w:szCs w:val="28"/>
        </w:rPr>
        <w:t xml:space="preserve"> </w:t>
      </w:r>
      <w:r>
        <w:rPr>
          <w:sz w:val="28"/>
          <w:szCs w:val="28"/>
        </w:rPr>
        <w:t>la rentrée 202</w:t>
      </w:r>
      <w:r w:rsidR="0031005D">
        <w:rPr>
          <w:sz w:val="28"/>
          <w:szCs w:val="28"/>
        </w:rPr>
        <w:t>5</w:t>
      </w:r>
      <w:r>
        <w:rPr>
          <w:sz w:val="28"/>
          <w:szCs w:val="28"/>
        </w:rPr>
        <w:t xml:space="preserve"> est ouvert </w:t>
      </w:r>
      <w:r>
        <w:rPr>
          <w:rStyle w:val="lev"/>
          <w:sz w:val="28"/>
          <w:szCs w:val="28"/>
        </w:rPr>
        <w:t xml:space="preserve">du </w:t>
      </w:r>
      <w:r w:rsidR="00AE30E2">
        <w:rPr>
          <w:rStyle w:val="lev"/>
          <w:sz w:val="28"/>
          <w:szCs w:val="28"/>
        </w:rPr>
        <w:t>lundi 3 février 2025</w:t>
      </w:r>
      <w:r>
        <w:rPr>
          <w:rStyle w:val="lev"/>
          <w:sz w:val="28"/>
          <w:szCs w:val="28"/>
        </w:rPr>
        <w:t xml:space="preserve"> (à 10h) au </w:t>
      </w:r>
      <w:r w:rsidR="00AE30E2">
        <w:rPr>
          <w:rStyle w:val="lev"/>
          <w:sz w:val="28"/>
          <w:szCs w:val="28"/>
        </w:rPr>
        <w:t>lundi 3 mars</w:t>
      </w:r>
      <w:r>
        <w:rPr>
          <w:rStyle w:val="lev"/>
          <w:sz w:val="28"/>
          <w:szCs w:val="28"/>
        </w:rPr>
        <w:t xml:space="preserve"> 202</w:t>
      </w:r>
      <w:r w:rsidR="00AE30E2">
        <w:rPr>
          <w:rStyle w:val="lev"/>
          <w:sz w:val="28"/>
          <w:szCs w:val="28"/>
        </w:rPr>
        <w:t>5</w:t>
      </w:r>
      <w:r>
        <w:rPr>
          <w:rStyle w:val="lev"/>
          <w:sz w:val="28"/>
          <w:szCs w:val="28"/>
        </w:rPr>
        <w:t xml:space="preserve"> (à 16h). </w:t>
      </w:r>
    </w:p>
    <w:p w14:paraId="13FE6EBE" w14:textId="339BCA67" w:rsidR="00902EDD" w:rsidRDefault="00902EDD" w:rsidP="00902EDD">
      <w:pPr>
        <w:pStyle w:val="NormalWeb"/>
        <w:jc w:val="center"/>
        <w:rPr>
          <w:color w:val="263F82"/>
        </w:rPr>
      </w:pPr>
      <w:r>
        <w:rPr>
          <w:rStyle w:val="lev"/>
          <w:color w:val="263F82"/>
          <w:u w:val="single"/>
        </w:rPr>
        <w:t>Date limite de dépôt des dossiers en ligne</w:t>
      </w:r>
      <w:r>
        <w:rPr>
          <w:rStyle w:val="lev"/>
          <w:color w:val="263F82"/>
        </w:rPr>
        <w:t xml:space="preserve"> : </w:t>
      </w:r>
      <w:r w:rsidR="00AE30E2">
        <w:rPr>
          <w:rStyle w:val="lev"/>
          <w:color w:val="263F82"/>
        </w:rPr>
        <w:t>lundi 3 mars 2025</w:t>
      </w:r>
      <w:r>
        <w:rPr>
          <w:rStyle w:val="lev"/>
          <w:color w:val="263F82"/>
        </w:rPr>
        <w:t xml:space="preserve"> (à 16h00).</w:t>
      </w:r>
      <w:r>
        <w:rPr>
          <w:color w:val="263F82"/>
        </w:rPr>
        <w:t> </w:t>
      </w:r>
    </w:p>
    <w:p w14:paraId="22EB1F81" w14:textId="77777777" w:rsidR="00902EDD" w:rsidRDefault="00902EDD" w:rsidP="00902EDD">
      <w:pPr>
        <w:spacing w:after="200"/>
      </w:pPr>
      <w:r>
        <w:rPr>
          <w:rStyle w:val="lev"/>
        </w:rPr>
        <w:t>Attention: le dossier doit impérativement être envoyé sur cette plateforme dématérialisée . Aucun dossier au format papier ne sera accepté.</w:t>
      </w:r>
    </w:p>
    <w:p w14:paraId="31245F59" w14:textId="77777777" w:rsidR="00902EDD" w:rsidRDefault="00902EDD" w:rsidP="00902EDD">
      <w:pPr>
        <w:spacing w:after="200"/>
      </w:pPr>
      <w:r>
        <w:t>Aucune pièce supplémentaire ne sera acceptée après la date limite de dépôt.</w:t>
      </w:r>
    </w:p>
    <w:p w14:paraId="5B6A97BF" w14:textId="77777777" w:rsidR="00902EDD" w:rsidRDefault="00902EDD" w:rsidP="00902EDD">
      <w:pPr>
        <w:pStyle w:val="NormalWeb"/>
        <w:jc w:val="center"/>
      </w:pPr>
      <w:r>
        <w:rPr>
          <w:u w:val="single"/>
        </w:rPr>
        <w:t>Si vous avez des questions, vous pouvez contacter :</w:t>
      </w:r>
    </w:p>
    <w:p w14:paraId="234C5FFE" w14:textId="77777777" w:rsidR="00902EDD" w:rsidRDefault="00000000" w:rsidP="00902EDD">
      <w:pPr>
        <w:pStyle w:val="NormalWeb"/>
        <w:jc w:val="center"/>
      </w:pPr>
      <w:hyperlink r:id="rId5" w:history="1">
        <w:r w:rsidR="00902EDD">
          <w:rPr>
            <w:rStyle w:val="Lienhypertexte"/>
          </w:rPr>
          <w:t>recrutater@univ-paris1.fr</w:t>
        </w:r>
      </w:hyperlink>
    </w:p>
    <w:p w14:paraId="59E983F6" w14:textId="77777777" w:rsidR="002F3CFC" w:rsidRDefault="00902EDD" w:rsidP="00902EDD">
      <w:pPr>
        <w:spacing w:after="200"/>
        <w:jc w:val="center"/>
      </w:pPr>
      <w:r>
        <w:rPr>
          <w:rFonts w:ascii="Verdana" w:hAnsi="Verdana"/>
          <w:sz w:val="18"/>
          <w:szCs w:val="18"/>
        </w:rPr>
        <w:br/>
      </w:r>
      <w:r>
        <w:t>Université Paris 1 - Direction des ressources humaines</w:t>
      </w:r>
      <w:r>
        <w:br/>
        <w:t>Service des personnels enseignants</w:t>
      </w:r>
    </w:p>
    <w:p w14:paraId="6E7855EC" w14:textId="3500B0F0" w:rsidR="002F3CFC" w:rsidRPr="00330900" w:rsidRDefault="002F3CFC" w:rsidP="002F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30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Votre candidature est également à enregistrer s</w:t>
      </w:r>
      <w:r w:rsidRPr="006F4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ur Galaxie, Altaïr</w:t>
      </w:r>
      <w:r w:rsidRPr="006F40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30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(sans les pièces, simplement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</w:t>
      </w:r>
      <w:r w:rsidRPr="00330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enregistrer votre candidature)</w:t>
      </w:r>
    </w:p>
    <w:p w14:paraId="440B5270" w14:textId="7690ACA5" w:rsidR="00902EDD" w:rsidRDefault="00000000" w:rsidP="002F3CFC">
      <w:pPr>
        <w:spacing w:after="200"/>
      </w:pPr>
      <w:hyperlink r:id="rId6" w:history="1">
        <w:r w:rsidR="002F3CFC" w:rsidRPr="006F4054">
          <w:rPr>
            <w:rStyle w:val="Lienhypertexte"/>
            <w:sz w:val="24"/>
            <w:szCs w:val="24"/>
          </w:rPr>
          <w:t>https://galaxie.enseignementsup-recherche.gouv.fr/antares/can/astree/index.jsp</w:t>
        </w:r>
      </w:hyperlink>
      <w:r w:rsidR="00902EDD">
        <w:br/>
      </w:r>
    </w:p>
    <w:p w14:paraId="01667140" w14:textId="77777777" w:rsidR="00902EDD" w:rsidRDefault="00000000" w:rsidP="00902EDD">
      <w:pPr>
        <w:spacing w:after="0"/>
        <w:jc w:val="center"/>
      </w:pPr>
      <w:r>
        <w:pict w14:anchorId="2E2E0992">
          <v:rect id="_x0000_i1025" style="width:470.3pt;height:1.5pt" o:hralign="center" o:hrstd="t" o:hr="t" fillcolor="#a0a0a0" stroked="f"/>
        </w:pict>
      </w:r>
    </w:p>
    <w:p w14:paraId="63A1976F" w14:textId="77777777" w:rsidR="00AE30E2" w:rsidRDefault="00902EDD" w:rsidP="00643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Cette année, les sections ouvertes au recrutement (*) sont :</w:t>
      </w:r>
      <w:r>
        <w:rPr>
          <w:rFonts w:ascii="Verdana" w:eastAsia="Times New Roman" w:hAnsi="Verdana" w:cs="Times New Roman"/>
          <w:kern w:val="0"/>
          <w:sz w:val="18"/>
          <w:szCs w:val="18"/>
          <w:lang w:eastAsia="fr-FR"/>
          <w14:ligatures w14:val="none"/>
        </w:rPr>
        <w:br/>
      </w:r>
      <w:r>
        <w:rPr>
          <w:rFonts w:ascii="Verdana" w:eastAsia="Times New Roman" w:hAnsi="Verdana" w:cs="Times New Roman"/>
          <w:kern w:val="0"/>
          <w:sz w:val="18"/>
          <w:szCs w:val="18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01 Droit Privé et Sciences Criminelles</w:t>
      </w:r>
      <w:r>
        <w:rPr>
          <w:rFonts w:ascii="Verdana" w:eastAsia="Times New Roman" w:hAnsi="Verdana" w:cs="Times New Roman"/>
          <w:kern w:val="0"/>
          <w:sz w:val="18"/>
          <w:szCs w:val="18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02 Droit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03 Histoire du droit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04 Science Politique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05 Science Economique Générale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06 Sciences de Gestion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11 Langues et Littératures Anglaises et Anglo-saxonnes</w:t>
      </w:r>
    </w:p>
    <w:p w14:paraId="52136091" w14:textId="61A71A3D" w:rsidR="00902EDD" w:rsidRDefault="00AE30E2" w:rsidP="00643B7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E30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12 Langues et littératures germaniques et scandinaves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14 Langues et littératures romanes : espagnol, italien, portugais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17 Philosophie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18 Arts : plastiques, du spectacle, musique, Esthétique, sciences de l'Art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19 Sociologie, Démographie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20 Préhistoire, anthropologie 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21 Histoire, Civilisation, Archéologie et Art des Mondes Anciens et Médiévaux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22 Histoire et Civilisations : Histoire des Mondes Modernes, Histoire du Monde</w:t>
      </w:r>
      <w:r w:rsidR="00643B7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Contemporain ; de l'Art ; de la Musique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23 Géographie Physique, Humaine, Economique et Régionale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26 Mathématiques Appliquées et Applications des Mathématiques</w:t>
      </w:r>
      <w:r w:rsidR="00902E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27 Informatique</w:t>
      </w:r>
      <w:r w:rsidR="00902EDD">
        <w:rPr>
          <w:rFonts w:ascii="Verdana" w:eastAsia="Times New Roman" w:hAnsi="Verdana" w:cs="Times New Roman"/>
          <w:kern w:val="0"/>
          <w:sz w:val="18"/>
          <w:szCs w:val="18"/>
          <w:lang w:eastAsia="fr-FR"/>
          <w14:ligatures w14:val="none"/>
        </w:rPr>
        <w:br/>
      </w:r>
    </w:p>
    <w:p w14:paraId="4C6C7CFC" w14:textId="77777777" w:rsidR="00902EDD" w:rsidRDefault="00902EDD" w:rsidP="009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(*) : sous réserve d'emplois vacants</w:t>
      </w:r>
    </w:p>
    <w:p w14:paraId="20AA222A" w14:textId="78325C1B" w:rsidR="00B679F2" w:rsidRDefault="00B679F2" w:rsidP="002B590E">
      <w:r>
        <w:t>XXXXXXXXXXXXXXXXXXXXXXX</w:t>
      </w:r>
      <w:r w:rsidR="00AE071C">
        <w:t>XXXXXXXXXXXXXXXXXXXXXXXXXXXXXXXXXXXXXXXXXXXXXXXXXXXXXXXX</w:t>
      </w:r>
    </w:p>
    <w:p w14:paraId="37A75C79" w14:textId="786E396E" w:rsidR="00B679F2" w:rsidRPr="002B590E" w:rsidRDefault="00B679F2" w:rsidP="002B590E"/>
    <w:sectPr w:rsidR="00B679F2" w:rsidRPr="002B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5429C"/>
    <w:multiLevelType w:val="multilevel"/>
    <w:tmpl w:val="475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D4742"/>
    <w:multiLevelType w:val="multilevel"/>
    <w:tmpl w:val="D3D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63945">
    <w:abstractNumId w:val="1"/>
  </w:num>
  <w:num w:numId="2" w16cid:durableId="12477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0E"/>
    <w:rsid w:val="00041913"/>
    <w:rsid w:val="00223958"/>
    <w:rsid w:val="002B590E"/>
    <w:rsid w:val="002F3CFC"/>
    <w:rsid w:val="0031005D"/>
    <w:rsid w:val="005678B3"/>
    <w:rsid w:val="00643B7F"/>
    <w:rsid w:val="00707534"/>
    <w:rsid w:val="007222C3"/>
    <w:rsid w:val="00782F0B"/>
    <w:rsid w:val="00902EDD"/>
    <w:rsid w:val="00997290"/>
    <w:rsid w:val="00A10E4D"/>
    <w:rsid w:val="00A92F75"/>
    <w:rsid w:val="00AE071C"/>
    <w:rsid w:val="00AE30E2"/>
    <w:rsid w:val="00B01CF7"/>
    <w:rsid w:val="00B679F2"/>
    <w:rsid w:val="00BC4BCA"/>
    <w:rsid w:val="00BE40D5"/>
    <w:rsid w:val="00CD23E2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F23F"/>
  <w15:chartTrackingRefBased/>
  <w15:docId w15:val="{61B55632-5E5F-4DF1-9529-18DCB75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6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59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590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B679F2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679F2"/>
    <w:rPr>
      <w:b/>
      <w:bCs/>
    </w:rPr>
  </w:style>
  <w:style w:type="character" w:styleId="Accentuation">
    <w:name w:val="Emphasis"/>
    <w:basedOn w:val="Policepardfaut"/>
    <w:uiPriority w:val="20"/>
    <w:qFormat/>
    <w:rsid w:val="00B67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6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axie.enseignementsup-recherche.gouv.fr/antares/can/astree/index.jsp" TargetMode="External"/><Relationship Id="rId5" Type="http://schemas.openxmlformats.org/officeDocument/2006/relationships/hyperlink" Target="mailto:recrutater@univ-paris1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Quimbert</dc:creator>
  <cp:keywords/>
  <dc:description/>
  <cp:lastModifiedBy>Claire Nourrisson</cp:lastModifiedBy>
  <cp:revision>4</cp:revision>
  <cp:lastPrinted>2023-10-03T14:08:00Z</cp:lastPrinted>
  <dcterms:created xsi:type="dcterms:W3CDTF">2025-01-30T08:55:00Z</dcterms:created>
  <dcterms:modified xsi:type="dcterms:W3CDTF">2025-02-03T10:38:00Z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2023-10-03T08:18:20Z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c210d0bf-64bb-4d03-be8b-9492d0312690</vt:lpwstr>
  </property>
  <property fmtid="{D5CDD505-2E9C-101B-9397-08002B2CF9AE}" pid="8" name="MSIP_Label_d5c20be7-c3a5-46e3-9158-fa8a02ce2395_ContentBits">
    <vt:lpwstr>0</vt:lpwstr>
  </property>
</Properties>
</file>